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D6" w:rsidRDefault="007760D6" w:rsidP="007760D6">
      <w:pPr>
        <w:spacing w:line="240" w:lineRule="auto"/>
        <w:jc w:val="center"/>
        <w:rPr>
          <w:rFonts w:cs="2  Titr"/>
          <w:b/>
          <w:bCs/>
          <w:sz w:val="28"/>
          <w:szCs w:val="28"/>
        </w:rPr>
      </w:pPr>
      <w:r>
        <w:rPr>
          <w:rFonts w:cs="2  Titr" w:hint="cs"/>
          <w:b/>
          <w:bCs/>
          <w:sz w:val="28"/>
          <w:szCs w:val="28"/>
          <w:rtl/>
        </w:rPr>
        <w:t>اندازه گیری و تعیین نورم آمادگی جسمانی مرتبط با تندرستی دانش آموزان پسر</w:t>
      </w:r>
    </w:p>
    <w:p w:rsidR="007760D6" w:rsidRDefault="007760D6" w:rsidP="007760D6">
      <w:pPr>
        <w:widowControl w:val="0"/>
        <w:spacing w:after="0" w:line="240" w:lineRule="auto"/>
        <w:jc w:val="center"/>
        <w:rPr>
          <w:rFonts w:cs="2  Titr"/>
          <w:b/>
          <w:bCs/>
          <w:sz w:val="28"/>
          <w:szCs w:val="28"/>
          <w:rtl/>
        </w:rPr>
      </w:pPr>
      <w:r>
        <w:rPr>
          <w:rFonts w:cs="2  Titr" w:hint="cs"/>
          <w:b/>
          <w:bCs/>
          <w:sz w:val="28"/>
          <w:szCs w:val="28"/>
          <w:rtl/>
        </w:rPr>
        <w:t>17- 9 سال شهرستان اقلیدشهرسده و مقایسه آن با نورم استانی و ملی</w:t>
      </w:r>
    </w:p>
    <w:p w:rsidR="007760D6" w:rsidRDefault="007760D6" w:rsidP="007760D6">
      <w:pPr>
        <w:widowControl w:val="0"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7760D6" w:rsidRDefault="007760D6" w:rsidP="007760D6">
      <w:pPr>
        <w:widowControl w:val="0"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7760D6" w:rsidRDefault="007760D6" w:rsidP="007760D6">
      <w:pPr>
        <w:widowControl w:val="0"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7760D6" w:rsidRPr="0010455C" w:rsidRDefault="007760D6" w:rsidP="007760D6">
      <w:pPr>
        <w:jc w:val="both"/>
        <w:rPr>
          <w:rFonts w:cs="B Nazanin"/>
          <w:b/>
          <w:bCs/>
          <w:sz w:val="28"/>
          <w:szCs w:val="28"/>
          <w:rtl/>
        </w:rPr>
      </w:pPr>
      <w:r w:rsidRPr="0010455C">
        <w:rPr>
          <w:rFonts w:cs="B Nazanin" w:hint="cs"/>
          <w:b/>
          <w:bCs/>
          <w:sz w:val="28"/>
          <w:szCs w:val="28"/>
          <w:rtl/>
        </w:rPr>
        <w:t>چکیده</w:t>
      </w:r>
    </w:p>
    <w:p w:rsidR="007760D6" w:rsidRPr="0010455C" w:rsidRDefault="007760D6" w:rsidP="007760D6">
      <w:pPr>
        <w:jc w:val="both"/>
        <w:rPr>
          <w:rFonts w:cs="B Nazanin"/>
          <w:sz w:val="28"/>
          <w:szCs w:val="28"/>
          <w:rtl/>
        </w:rPr>
      </w:pPr>
      <w:r w:rsidRPr="0010455C">
        <w:rPr>
          <w:rFonts w:cs="B Nazanin" w:hint="cs"/>
          <w:sz w:val="28"/>
          <w:szCs w:val="28"/>
          <w:rtl/>
        </w:rPr>
        <w:t>هدف از این تحقیق اندازه گیری و تعیین نورم آمادگی جسمانی مرتبط با تندرستی دانش آموزان پسر 9 تا 17 ساله شهرسده و مقایسه آن با نورم استانی و ملی بود..از بین دانش آموزان 9 تا 17 ساله شهرسده تعداد 1200 نفر دانش آموز پسر ، در 8 گروه سنی به عنوان نمونه در نظر گرفته شد.روش نمونه گیری به صورت تصادفی و چند مرحله ای صورت گرفت.ابزار اندازه گیری شامل بارفیکس به روش خوابیده،دراز و نشست در 60 ثانیه،انعطاف پذیری با جعبه مدرج و دو 54</w:t>
      </w:r>
      <w:bookmarkStart w:id="0" w:name="_GoBack"/>
      <w:bookmarkEnd w:id="0"/>
      <w:r w:rsidRPr="0010455C">
        <w:rPr>
          <w:rFonts w:cs="B Nazanin" w:hint="cs"/>
          <w:sz w:val="28"/>
          <w:szCs w:val="28"/>
          <w:rtl/>
        </w:rPr>
        <w:t>0 متر بود. یافته ها نشان داد که تفاوت بین میانگین های دانش آموزان 9 تا 17 ساله شهرسده در 4 آزمون مورد نظر با میانگین های استانی و ملی معنادار است و تنها بین میانگین آزمون دو 540 متر شهرسده با میانگین نورم ملی تفاوت معنادار نیست.نتایج نشان داد که دانش آموزان شهرسده نسبت به میانگین استانی و ملی در آزمونهای کشش بارفیکس،دراز و نشست و انعطاف پذیری از آمادگی مطلوبتر و در آزمون دو 540 متر از آمادگی کمتری برخوردار بودند.</w:t>
      </w:r>
    </w:p>
    <w:p w:rsidR="007760D6" w:rsidRPr="0010455C" w:rsidRDefault="007760D6" w:rsidP="007760D6">
      <w:pPr>
        <w:jc w:val="both"/>
        <w:rPr>
          <w:rFonts w:cs="B Nazanin"/>
          <w:sz w:val="28"/>
          <w:szCs w:val="28"/>
          <w:rtl/>
        </w:rPr>
      </w:pPr>
    </w:p>
    <w:p w:rsidR="007760D6" w:rsidRPr="0010455C" w:rsidRDefault="007760D6" w:rsidP="007760D6">
      <w:pPr>
        <w:jc w:val="both"/>
        <w:rPr>
          <w:rFonts w:cs="B Nazanin"/>
          <w:sz w:val="28"/>
          <w:szCs w:val="28"/>
          <w:rtl/>
        </w:rPr>
      </w:pPr>
    </w:p>
    <w:p w:rsidR="007760D6" w:rsidRPr="0010455C" w:rsidRDefault="007760D6" w:rsidP="007760D6">
      <w:pPr>
        <w:jc w:val="both"/>
        <w:rPr>
          <w:rFonts w:cs="B Nazanin"/>
          <w:sz w:val="32"/>
          <w:szCs w:val="32"/>
          <w:rtl/>
        </w:rPr>
      </w:pPr>
      <w:r w:rsidRPr="0010455C">
        <w:rPr>
          <w:rFonts w:cs="B Nazanin" w:hint="cs"/>
          <w:b/>
          <w:bCs/>
          <w:sz w:val="28"/>
          <w:szCs w:val="28"/>
          <w:rtl/>
        </w:rPr>
        <w:t>کلمات کلیدی:</w:t>
      </w:r>
      <w:r w:rsidRPr="0010455C">
        <w:rPr>
          <w:rFonts w:cs="B Nazanin" w:hint="cs"/>
          <w:sz w:val="32"/>
          <w:szCs w:val="32"/>
          <w:rtl/>
        </w:rPr>
        <w:t xml:space="preserve"> </w:t>
      </w:r>
      <w:r w:rsidRPr="0010455C">
        <w:rPr>
          <w:rFonts w:cs="B Nazanin" w:hint="cs"/>
          <w:sz w:val="28"/>
          <w:szCs w:val="28"/>
          <w:rtl/>
        </w:rPr>
        <w:t>آمادگی جسمانی مرتبط با تندرستی،دانش آموز،اندازه گیری،نورم،سده</w:t>
      </w:r>
    </w:p>
    <w:p w:rsidR="00E12D23" w:rsidRDefault="00E12D23"/>
    <w:sectPr w:rsidR="00E12D23" w:rsidSect="007D07E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8B4"/>
    <w:rsid w:val="0010455C"/>
    <w:rsid w:val="007760D6"/>
    <w:rsid w:val="007D07EA"/>
    <w:rsid w:val="00CC55FB"/>
    <w:rsid w:val="00E12D23"/>
    <w:rsid w:val="00FE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29FC1A7-BE74-4862-86B0-C009A40D9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0D6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55FB"/>
    <w:pPr>
      <w:bidi w:val="0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2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RGS-CO</dc:creator>
  <cp:keywords/>
  <dc:description/>
  <cp:lastModifiedBy>RGS-CO</cp:lastModifiedBy>
  <cp:revision>5</cp:revision>
  <dcterms:created xsi:type="dcterms:W3CDTF">2016-12-07T05:14:00Z</dcterms:created>
  <dcterms:modified xsi:type="dcterms:W3CDTF">2016-12-07T05:14:00Z</dcterms:modified>
</cp:coreProperties>
</file>